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378" w:rsidRPr="001D2C37" w:rsidRDefault="00703378" w:rsidP="001D2C37">
      <w:pPr>
        <w:tabs>
          <w:tab w:val="left" w:pos="6795"/>
          <w:tab w:val="right" w:pos="9072"/>
        </w:tabs>
        <w:spacing w:after="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1251">
        <w:rPr>
          <w:rFonts w:ascii="Times New Roman" w:eastAsia="Times New Roman" w:hAnsi="Times New Roman" w:cs="Times New Roman"/>
          <w:bCs/>
          <w:color w:val="1F3864" w:themeColor="accent5" w:themeShade="80"/>
          <w:sz w:val="26"/>
          <w:szCs w:val="26"/>
          <w:lang w:eastAsia="pl-PL"/>
        </w:rPr>
        <w:t xml:space="preserve">Konsultacje dotyczące projektu </w:t>
      </w:r>
      <w:r w:rsidRPr="00171251">
        <w:rPr>
          <w:rFonts w:ascii="Times New Roman" w:eastAsia="Times New Roman" w:hAnsi="Times New Roman" w:cs="Times New Roman"/>
          <w:bCs/>
          <w:i/>
          <w:color w:val="1F3864" w:themeColor="accent5" w:themeShade="80"/>
          <w:sz w:val="26"/>
          <w:szCs w:val="26"/>
          <w:lang w:eastAsia="pl-PL"/>
        </w:rPr>
        <w:t>„</w:t>
      </w:r>
      <w:r w:rsidR="00C25058" w:rsidRPr="00171251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6"/>
          <w:szCs w:val="26"/>
          <w:lang w:eastAsia="pl-PL"/>
        </w:rPr>
        <w:t xml:space="preserve">Program Współpracy Gminy Grabowiec </w:t>
      </w:r>
      <w:r w:rsidR="00DF2F58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6"/>
          <w:szCs w:val="26"/>
          <w:lang w:eastAsia="pl-PL"/>
        </w:rPr>
        <w:t xml:space="preserve">                                       </w:t>
      </w:r>
      <w:r w:rsidR="00C25058" w:rsidRPr="00171251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6"/>
          <w:szCs w:val="26"/>
          <w:lang w:eastAsia="pl-PL"/>
        </w:rPr>
        <w:t>z organizacjami pozarządowymi oraz podmiotami określonymi w art. 3 ust. 3 ustawy                               z 24.04.2003 r.   o działalności pożytku publicznego i o wolontariacie</w:t>
      </w:r>
      <w:r w:rsidR="00403624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6"/>
          <w:szCs w:val="26"/>
          <w:lang w:eastAsia="pl-PL"/>
        </w:rPr>
        <w:t xml:space="preserve"> na rok 2026</w:t>
      </w:r>
      <w:r w:rsidR="00C25058" w:rsidRPr="00171251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6"/>
          <w:szCs w:val="26"/>
          <w:lang w:eastAsia="pl-PL"/>
        </w:rPr>
        <w:t>”</w:t>
      </w:r>
    </w:p>
    <w:p w:rsidR="00703378" w:rsidRPr="00171251" w:rsidRDefault="00703378" w:rsidP="0070337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 art. 5a ustawy z dnia 8 marca 1990 r. o samorząd</w:t>
      </w:r>
      <w:r w:rsidR="00DF2F58">
        <w:rPr>
          <w:rFonts w:ascii="Times New Roman" w:eastAsia="Times New Roman" w:hAnsi="Times New Roman" w:cs="Times New Roman"/>
          <w:sz w:val="24"/>
          <w:szCs w:val="24"/>
          <w:lang w:eastAsia="pl-PL"/>
        </w:rPr>
        <w:t>zie gminnym ( t.j. Dz. U. z 2024</w:t>
      </w:r>
      <w:r w:rsidR="00681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DF2F58">
        <w:rPr>
          <w:rFonts w:ascii="Times New Roman" w:eastAsia="Times New Roman" w:hAnsi="Times New Roman" w:cs="Times New Roman"/>
          <w:sz w:val="24"/>
          <w:szCs w:val="24"/>
          <w:lang w:eastAsia="pl-PL"/>
        </w:rPr>
        <w:t>1465</w:t>
      </w:r>
      <w:r w:rsidR="001C64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późn.zm.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Uchwałę Nr IV/16/11 Rady G</w:t>
      </w:r>
      <w:r w:rsidR="00DF2F58">
        <w:rPr>
          <w:rFonts w:ascii="Times New Roman" w:eastAsia="Times New Roman" w:hAnsi="Times New Roman" w:cs="Times New Roman"/>
          <w:sz w:val="24"/>
          <w:szCs w:val="24"/>
          <w:lang w:eastAsia="pl-PL"/>
        </w:rPr>
        <w:t>miny Grabowiec z dnia 17 lutego</w:t>
      </w:r>
      <w:r w:rsidR="00C25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2011 r. w sprawie określenia sposobu konsultacji z organizacjami pozarządow</w:t>
      </w:r>
      <w:r w:rsidR="00681E55">
        <w:rPr>
          <w:rFonts w:ascii="Times New Roman" w:eastAsia="Times New Roman" w:hAnsi="Times New Roman" w:cs="Times New Roman"/>
          <w:sz w:val="24"/>
          <w:szCs w:val="24"/>
          <w:lang w:eastAsia="pl-PL"/>
        </w:rPr>
        <w:t>ymi</w:t>
      </w:r>
      <w:r w:rsidR="00C25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podmiotami wymienionymi w art. 3 ust. 3 ustawy o działalności pożytku p</w:t>
      </w:r>
      <w:r w:rsidR="00681E55"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 wolontariacie, projektów aktów prawa miejscowego w dziedzinach dotyczących działalności statutowej tych organizacji </w:t>
      </w:r>
      <w:r w:rsidRPr="00171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G</w:t>
      </w:r>
      <w:r w:rsidR="00681E55" w:rsidRPr="00171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rabowiec ogłasza konsultacje</w:t>
      </w:r>
      <w:r w:rsidR="00C25058" w:rsidRPr="00171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71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organizacjami po</w:t>
      </w:r>
      <w:r w:rsidR="00C25058" w:rsidRPr="00171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zarządowymi</w:t>
      </w:r>
      <w:r w:rsidR="00681E55" w:rsidRPr="00171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71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podmiotami, o których mowa w art. 3 ust. 3 ustawy</w:t>
      </w:r>
      <w:r w:rsidR="00171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71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24 kwietnia 2003r. o działalności pożytku publicznego i o wolontariacie mające swoją siedzibę na terenie Gminy Grabowiec lub prowadzące działalność na terenie Gminy Grabowiec. </w:t>
      </w:r>
    </w:p>
    <w:p w:rsidR="00703378" w:rsidRPr="00C25058" w:rsidRDefault="00703378" w:rsidP="0070337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</w:t>
      </w:r>
      <w:r w:rsidR="00DF2F58">
        <w:rPr>
          <w:rFonts w:ascii="Times New Roman" w:eastAsia="Times New Roman" w:hAnsi="Times New Roman" w:cs="Times New Roman"/>
          <w:sz w:val="24"/>
          <w:szCs w:val="24"/>
          <w:lang w:eastAsia="pl-PL"/>
        </w:rPr>
        <w:t>zedmiotem konsultacji będzie </w:t>
      </w:r>
      <w:r w:rsidR="00C25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</w:t>
      </w:r>
      <w:r w:rsidR="00C25058" w:rsidRPr="00C250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Program Współpracy Gminy Grabowiec z organizacjami pozarządowymi oraz podmiotami określonymi w art. 3 ust. 3 ustawy</w:t>
      </w:r>
      <w:r w:rsidR="00171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25058" w:rsidRPr="00C250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24.04.2003 r.</w:t>
      </w:r>
      <w:r w:rsidR="001D2C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</w:t>
      </w:r>
      <w:r w:rsidR="00C25058" w:rsidRPr="00C250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o działalności pożytku publicznego i o wolontariacie</w:t>
      </w:r>
      <w:r w:rsidR="004036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rok 2026</w:t>
      </w:r>
      <w:r w:rsidR="00DF2F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250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703378" w:rsidRDefault="00703378" w:rsidP="0070337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konsultacji jest wyrażenie i poznanie opinii podmiotów, o których mowa w Programie.</w:t>
      </w:r>
    </w:p>
    <w:p w:rsidR="00703378" w:rsidRPr="00C25058" w:rsidRDefault="00703378" w:rsidP="00C25058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Uwagi i opinie dotyczące przedmiotowego projektu należy zgłaszać w terminie</w:t>
      </w:r>
      <w:r w:rsidR="00171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C25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1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C25058" w:rsidRPr="00171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4036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  <w:r w:rsidR="00DF2F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036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września 2025</w:t>
      </w:r>
      <w:r w:rsidR="00C25058" w:rsidRPr="00171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 </w:t>
      </w:r>
      <w:r w:rsidRPr="00171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r w:rsidR="004036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 października 2025</w:t>
      </w:r>
      <w:r w:rsidR="00C25058" w:rsidRPr="00171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71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roku.</w:t>
      </w:r>
    </w:p>
    <w:p w:rsidR="00703378" w:rsidRDefault="00703378" w:rsidP="00703378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ind w:left="109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 na adres e-mail: </w:t>
      </w:r>
      <w:hyperlink r:id="rId7" w:history="1">
        <w:r w:rsidRPr="00171251">
          <w:rPr>
            <w:rStyle w:val="Hipercze"/>
            <w:rFonts w:ascii="Times New Roman" w:eastAsia="Times New Roman" w:hAnsi="Times New Roman" w:cs="Times New Roman"/>
            <w:color w:val="1F3864" w:themeColor="accent5" w:themeShade="80"/>
            <w:sz w:val="24"/>
            <w:szCs w:val="24"/>
            <w:lang w:eastAsia="pl-PL"/>
          </w:rPr>
          <w:t>gmina@grabowiec.pl</w:t>
        </w:r>
      </w:hyperlink>
      <w:r w:rsidRPr="00171251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pl-PL"/>
        </w:rPr>
        <w:t>,</w:t>
      </w:r>
    </w:p>
    <w:p w:rsidR="00703378" w:rsidRDefault="00681E55" w:rsidP="00703378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109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</w:t>
      </w:r>
      <w:r w:rsidR="0070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</w:t>
      </w:r>
      <w:r w:rsidR="00703378" w:rsidRPr="00171251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pl-PL"/>
        </w:rPr>
        <w:t>Urząd Gminy w Grabowcu, ul. Rynek 3, 22-425 Grabowiec</w:t>
      </w:r>
    </w:p>
    <w:p w:rsidR="00703378" w:rsidRDefault="00703378" w:rsidP="0070337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formularza konsultacji stanowi załącznik</w:t>
      </w:r>
      <w:r w:rsidR="00171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ogłoszenia.</w:t>
      </w:r>
    </w:p>
    <w:p w:rsidR="00703378" w:rsidRPr="00C25058" w:rsidRDefault="00703378" w:rsidP="00C25058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ind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kopercie lub w tytule e-maila należy wpisać: KONSULTACJE: „</w:t>
      </w:r>
      <w:r w:rsidR="00C25058" w:rsidRPr="00C25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Współpracy Gminy Grabowiec z organizacjami pozarządowymi oraz podmiotami określonymi w art. 3 </w:t>
      </w:r>
      <w:r w:rsidR="00DF2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3 ustawy z 24.04.2003 r.  </w:t>
      </w:r>
      <w:r w:rsidR="00C25058" w:rsidRPr="00C25058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pożytk</w:t>
      </w:r>
      <w:r w:rsidR="00DF2F58">
        <w:rPr>
          <w:rFonts w:ascii="Times New Roman" w:eastAsia="Times New Roman" w:hAnsi="Times New Roman" w:cs="Times New Roman"/>
          <w:sz w:val="24"/>
          <w:szCs w:val="24"/>
          <w:lang w:eastAsia="pl-PL"/>
        </w:rPr>
        <w:t>u publiczne</w:t>
      </w:r>
      <w:r w:rsidR="00403624">
        <w:rPr>
          <w:rFonts w:ascii="Times New Roman" w:eastAsia="Times New Roman" w:hAnsi="Times New Roman" w:cs="Times New Roman"/>
          <w:sz w:val="24"/>
          <w:szCs w:val="24"/>
          <w:lang w:eastAsia="pl-PL"/>
        </w:rPr>
        <w:t>go i o wolontariacie na rok 2026</w:t>
      </w:r>
      <w:r w:rsidR="00DF2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5058" w:rsidRPr="00C2505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703378" w:rsidRDefault="00703378" w:rsidP="00703378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będą uwzględniane: opinie, uwagi, propozycje:</w:t>
      </w:r>
    </w:p>
    <w:p w:rsidR="00703378" w:rsidRDefault="00703378" w:rsidP="00703378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10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przekazane w innej formie niż wg załączonego wzoru formularza konsultacji społecznych,</w:t>
      </w:r>
    </w:p>
    <w:p w:rsidR="00703378" w:rsidRDefault="00703378" w:rsidP="00703378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złożone na formularzu konsultacji społecznych, ale z datą wpływu przed i po terminie ogłoszonych konsultacji,</w:t>
      </w:r>
    </w:p>
    <w:p w:rsidR="00703378" w:rsidRDefault="00703378" w:rsidP="00703378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niepodpisane czytelnie imieniem i nazwiskiem osoby upoważnionej do reprezentowania organizacji</w:t>
      </w:r>
    </w:p>
    <w:p w:rsidR="00703378" w:rsidRDefault="00703378" w:rsidP="0070337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Treść projektu programu i formularz do zgłaszania uwag znajduje się na stronie internetowej BIP oraz na tablicy ogłoszeń w siedzibie Urzędu Gminy Grabowiec, </w:t>
      </w:r>
      <w:r w:rsidR="00C25058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ul. Rynek 3, 22-425 Grabowiec.</w:t>
      </w:r>
    </w:p>
    <w:p w:rsidR="00D84B8B" w:rsidRDefault="00D84B8B"/>
    <w:sectPr w:rsidR="00D8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433" w:rsidRDefault="000B2433" w:rsidP="00031049">
      <w:pPr>
        <w:spacing w:after="0" w:line="240" w:lineRule="auto"/>
      </w:pPr>
      <w:r>
        <w:separator/>
      </w:r>
    </w:p>
  </w:endnote>
  <w:endnote w:type="continuationSeparator" w:id="0">
    <w:p w:rsidR="000B2433" w:rsidRDefault="000B2433" w:rsidP="0003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433" w:rsidRDefault="000B2433" w:rsidP="00031049">
      <w:pPr>
        <w:spacing w:after="0" w:line="240" w:lineRule="auto"/>
      </w:pPr>
      <w:r>
        <w:separator/>
      </w:r>
    </w:p>
  </w:footnote>
  <w:footnote w:type="continuationSeparator" w:id="0">
    <w:p w:rsidR="000B2433" w:rsidRDefault="000B2433" w:rsidP="00031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44D84"/>
    <w:multiLevelType w:val="hybridMultilevel"/>
    <w:tmpl w:val="72746B28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>
      <w:start w:val="1"/>
      <w:numFmt w:val="lowerLetter"/>
      <w:lvlText w:val="%2."/>
      <w:lvlJc w:val="left"/>
      <w:pPr>
        <w:ind w:left="1436" w:hanging="360"/>
      </w:pPr>
    </w:lvl>
    <w:lvl w:ilvl="2" w:tplc="0415001B">
      <w:start w:val="1"/>
      <w:numFmt w:val="lowerRoman"/>
      <w:lvlText w:val="%3."/>
      <w:lvlJc w:val="right"/>
      <w:pPr>
        <w:ind w:left="2156" w:hanging="180"/>
      </w:pPr>
    </w:lvl>
    <w:lvl w:ilvl="3" w:tplc="0415000F">
      <w:start w:val="1"/>
      <w:numFmt w:val="decimal"/>
      <w:lvlText w:val="%4."/>
      <w:lvlJc w:val="left"/>
      <w:pPr>
        <w:ind w:left="2876" w:hanging="360"/>
      </w:pPr>
    </w:lvl>
    <w:lvl w:ilvl="4" w:tplc="04150019">
      <w:start w:val="1"/>
      <w:numFmt w:val="lowerLetter"/>
      <w:lvlText w:val="%5."/>
      <w:lvlJc w:val="left"/>
      <w:pPr>
        <w:ind w:left="3596" w:hanging="360"/>
      </w:pPr>
    </w:lvl>
    <w:lvl w:ilvl="5" w:tplc="0415001B">
      <w:start w:val="1"/>
      <w:numFmt w:val="lowerRoman"/>
      <w:lvlText w:val="%6."/>
      <w:lvlJc w:val="right"/>
      <w:pPr>
        <w:ind w:left="4316" w:hanging="180"/>
      </w:pPr>
    </w:lvl>
    <w:lvl w:ilvl="6" w:tplc="0415000F">
      <w:start w:val="1"/>
      <w:numFmt w:val="decimal"/>
      <w:lvlText w:val="%7."/>
      <w:lvlJc w:val="left"/>
      <w:pPr>
        <w:ind w:left="5036" w:hanging="360"/>
      </w:pPr>
    </w:lvl>
    <w:lvl w:ilvl="7" w:tplc="04150019">
      <w:start w:val="1"/>
      <w:numFmt w:val="lowerLetter"/>
      <w:lvlText w:val="%8."/>
      <w:lvlJc w:val="left"/>
      <w:pPr>
        <w:ind w:left="5756" w:hanging="360"/>
      </w:pPr>
    </w:lvl>
    <w:lvl w:ilvl="8" w:tplc="0415001B">
      <w:start w:val="1"/>
      <w:numFmt w:val="lowerRoman"/>
      <w:lvlText w:val="%9."/>
      <w:lvlJc w:val="right"/>
      <w:pPr>
        <w:ind w:left="6476" w:hanging="180"/>
      </w:pPr>
    </w:lvl>
  </w:abstractNum>
  <w:abstractNum w:abstractNumId="1" w15:restartNumberingAfterBreak="0">
    <w:nsid w:val="39C86457"/>
    <w:multiLevelType w:val="hybridMultilevel"/>
    <w:tmpl w:val="D9726430"/>
    <w:lvl w:ilvl="0" w:tplc="5F080AAC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0B916F3"/>
    <w:multiLevelType w:val="hybridMultilevel"/>
    <w:tmpl w:val="009A7C32"/>
    <w:lvl w:ilvl="0" w:tplc="4150E74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32"/>
    <w:rsid w:val="00031049"/>
    <w:rsid w:val="00090F2B"/>
    <w:rsid w:val="000B2433"/>
    <w:rsid w:val="00171251"/>
    <w:rsid w:val="001C6434"/>
    <w:rsid w:val="001D2C37"/>
    <w:rsid w:val="00234B4F"/>
    <w:rsid w:val="003D48B8"/>
    <w:rsid w:val="00403624"/>
    <w:rsid w:val="00456AB9"/>
    <w:rsid w:val="004A7432"/>
    <w:rsid w:val="00681E55"/>
    <w:rsid w:val="006B34D6"/>
    <w:rsid w:val="00703378"/>
    <w:rsid w:val="00887087"/>
    <w:rsid w:val="00B65BF0"/>
    <w:rsid w:val="00BC1393"/>
    <w:rsid w:val="00BC4A79"/>
    <w:rsid w:val="00C25058"/>
    <w:rsid w:val="00D84B8B"/>
    <w:rsid w:val="00D93693"/>
    <w:rsid w:val="00DF2F58"/>
    <w:rsid w:val="00D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FA492-A2B7-4683-984A-35535611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37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0337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0337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10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10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10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grab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Hołdaś</dc:creator>
  <cp:keywords/>
  <dc:description/>
  <cp:lastModifiedBy>Beata Hołdaś</cp:lastModifiedBy>
  <cp:revision>10</cp:revision>
  <cp:lastPrinted>2025-09-17T06:30:00Z</cp:lastPrinted>
  <dcterms:created xsi:type="dcterms:W3CDTF">2024-10-15T09:28:00Z</dcterms:created>
  <dcterms:modified xsi:type="dcterms:W3CDTF">2025-09-17T06:31:00Z</dcterms:modified>
</cp:coreProperties>
</file>