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F2" w:rsidRPr="00E51D0E" w:rsidRDefault="008A4B2A" w:rsidP="00640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Grabowiec</w:t>
      </w:r>
      <w:r w:rsidR="006400F2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8D0F98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31.10.2019</w:t>
      </w:r>
      <w:r w:rsidR="006400F2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76FC0" w:rsidRPr="00E51D0E" w:rsidRDefault="008D0F98" w:rsidP="00676F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D0E">
        <w:rPr>
          <w:rFonts w:ascii="Times New Roman" w:hAnsi="Times New Roman" w:cs="Times New Roman"/>
          <w:b/>
          <w:sz w:val="24"/>
          <w:szCs w:val="24"/>
        </w:rPr>
        <w:t>ZP/1</w:t>
      </w:r>
      <w:r w:rsidR="00803801">
        <w:rPr>
          <w:rFonts w:ascii="Times New Roman" w:hAnsi="Times New Roman" w:cs="Times New Roman"/>
          <w:b/>
          <w:sz w:val="24"/>
          <w:szCs w:val="24"/>
        </w:rPr>
        <w:t>4</w:t>
      </w:r>
      <w:r w:rsidRPr="00E51D0E">
        <w:rPr>
          <w:rFonts w:ascii="Times New Roman" w:hAnsi="Times New Roman" w:cs="Times New Roman"/>
          <w:b/>
          <w:sz w:val="24"/>
          <w:szCs w:val="24"/>
        </w:rPr>
        <w:t>/2019</w:t>
      </w:r>
    </w:p>
    <w:p w:rsidR="006400F2" w:rsidRPr="00E51D0E" w:rsidRDefault="006400F2" w:rsidP="00640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D1115A" w:rsidRPr="00E51D0E" w:rsidRDefault="00D1115A" w:rsidP="00D1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hAnsi="Times New Roman" w:cs="Times New Roman"/>
          <w:sz w:val="24"/>
          <w:szCs w:val="24"/>
        </w:rPr>
        <w:t>P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zlecenia jest świadczenie usług w zakresie obsługi prawnej na rzecz Urzędu Gminy oraz jednostek organizacyjnych Gminy </w:t>
      </w:r>
      <w:r w:rsidR="008A4B2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Grabowiec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Przez „obsługę prawną” rozumie się świadczenie pomocy prawnej na rzecz Zamawiającego w rozumieniu przepisów ustawy </w:t>
      </w:r>
      <w:r w:rsidR="000C3FF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radcach prawnych i ustawy prawo o adwokaturze. </w:t>
      </w:r>
    </w:p>
    <w:p w:rsidR="00676FC0" w:rsidRPr="00E51D0E" w:rsidRDefault="00676FC0" w:rsidP="00676FC0">
      <w:pPr>
        <w:pStyle w:val="Zawartotabeli"/>
        <w:jc w:val="both"/>
        <w:rPr>
          <w:bCs/>
          <w:i/>
          <w:sz w:val="24"/>
          <w:szCs w:val="24"/>
        </w:rPr>
      </w:pPr>
      <w:r w:rsidRPr="00E51D0E">
        <w:rPr>
          <w:bCs/>
          <w:i/>
          <w:sz w:val="24"/>
          <w:szCs w:val="24"/>
        </w:rPr>
        <w:t>Postępowanie nie podlega ustawie z dnia 29 stycznia 2004 r. Prawo zamówień publicznych (Dz. U. z 2015 r. poz. 2164 z późniejszymi zmianami) – wartość zamówienia nie przekracza wyrażonej w złotych równowartości kwoty 30.000 euro.</w:t>
      </w:r>
    </w:p>
    <w:p w:rsidR="00676FC0" w:rsidRPr="00E51D0E" w:rsidRDefault="00676FC0" w:rsidP="008A4B2A">
      <w:pPr>
        <w:pStyle w:val="Zawartotabeli"/>
        <w:jc w:val="both"/>
        <w:rPr>
          <w:bCs/>
          <w:i/>
          <w:sz w:val="24"/>
          <w:szCs w:val="24"/>
        </w:rPr>
      </w:pPr>
      <w:r w:rsidRPr="00E51D0E">
        <w:rPr>
          <w:bCs/>
          <w:i/>
          <w:sz w:val="24"/>
          <w:szCs w:val="24"/>
        </w:rPr>
        <w:t xml:space="preserve">Postępowanie prowadzone jest na podstawie </w:t>
      </w:r>
      <w:r w:rsidR="008A4B2A" w:rsidRPr="00E51D0E">
        <w:rPr>
          <w:bCs/>
          <w:i/>
          <w:sz w:val="24"/>
          <w:szCs w:val="24"/>
        </w:rPr>
        <w:t xml:space="preserve">Zarządzenia Nr 13/2016 Wójta Gminy Grabowiec z dnia 17 maja 2016 r. </w:t>
      </w:r>
      <w:r w:rsidRPr="00E51D0E">
        <w:rPr>
          <w:bCs/>
          <w:i/>
          <w:sz w:val="24"/>
          <w:szCs w:val="24"/>
        </w:rPr>
        <w:t xml:space="preserve">w sprawie </w:t>
      </w:r>
      <w:r w:rsidR="008A4B2A" w:rsidRPr="00E51D0E">
        <w:rPr>
          <w:bCs/>
          <w:i/>
          <w:sz w:val="24"/>
          <w:szCs w:val="24"/>
        </w:rPr>
        <w:t xml:space="preserve">w sprawie zasad udzielania zamówień publicznych przez Urząd Gminy Grabowiec, powołania Komisji Przetargowej, jej pracy oraz odwoływania Członków i uzupełniania jej składu. 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Zamawiający:</w:t>
      </w:r>
    </w:p>
    <w:p w:rsidR="00676FC0" w:rsidRPr="00E51D0E" w:rsidRDefault="00676FC0" w:rsidP="00676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0E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8A4B2A" w:rsidRPr="00E51D0E">
        <w:rPr>
          <w:rFonts w:ascii="Times New Roman" w:hAnsi="Times New Roman" w:cs="Times New Roman"/>
          <w:b/>
          <w:bCs/>
          <w:sz w:val="24"/>
          <w:szCs w:val="24"/>
        </w:rPr>
        <w:t xml:space="preserve">Grabowiec </w:t>
      </w:r>
    </w:p>
    <w:p w:rsidR="008A4B2A" w:rsidRPr="00E51D0E" w:rsidRDefault="00676FC0" w:rsidP="00676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459143"/>
      <w:r w:rsidRPr="00E51D0E">
        <w:rPr>
          <w:rFonts w:ascii="Times New Roman" w:hAnsi="Times New Roman" w:cs="Times New Roman"/>
          <w:bCs/>
          <w:sz w:val="24"/>
          <w:szCs w:val="24"/>
        </w:rPr>
        <w:t xml:space="preserve">Siedziba: </w:t>
      </w:r>
      <w:r w:rsidR="008A4B2A" w:rsidRPr="00E51D0E">
        <w:rPr>
          <w:rFonts w:ascii="Times New Roman" w:hAnsi="Times New Roman" w:cs="Times New Roman"/>
          <w:bCs/>
          <w:sz w:val="24"/>
          <w:szCs w:val="24"/>
        </w:rPr>
        <w:t xml:space="preserve">ul. Rynek 3, 22-425 Grabowiec, pow. zamojski, woj. lubelskie </w:t>
      </w:r>
    </w:p>
    <w:p w:rsidR="00676FC0" w:rsidRPr="00E51D0E" w:rsidRDefault="00676FC0" w:rsidP="00676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1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NIP </w:t>
      </w:r>
      <w:r w:rsidR="008A4B2A" w:rsidRPr="00E51D0E">
        <w:rPr>
          <w:rFonts w:ascii="Times New Roman" w:hAnsi="Times New Roman" w:cs="Times New Roman"/>
          <w:bCs/>
          <w:sz w:val="24"/>
          <w:szCs w:val="24"/>
          <w:lang w:val="en-US"/>
        </w:rPr>
        <w:t>919-10-02-516</w:t>
      </w:r>
      <w:r w:rsidRPr="00E51D0E">
        <w:rPr>
          <w:rFonts w:ascii="Times New Roman" w:hAnsi="Times New Roman" w:cs="Times New Roman"/>
          <w:bCs/>
          <w:sz w:val="24"/>
          <w:szCs w:val="24"/>
          <w:lang w:val="en-US"/>
        </w:rPr>
        <w:t>, R</w:t>
      </w:r>
      <w:r w:rsidR="008A4B2A" w:rsidRPr="00E51D0E">
        <w:rPr>
          <w:rFonts w:ascii="Times New Roman" w:hAnsi="Times New Roman" w:cs="Times New Roman"/>
          <w:bCs/>
          <w:sz w:val="24"/>
          <w:szCs w:val="24"/>
          <w:lang w:val="en-US"/>
        </w:rPr>
        <w:t>EGON</w:t>
      </w:r>
      <w:r w:rsidRPr="00E51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A4B2A" w:rsidRPr="00E51D0E">
        <w:rPr>
          <w:rFonts w:ascii="Times New Roman" w:hAnsi="Times New Roman" w:cs="Times New Roman"/>
          <w:bCs/>
          <w:sz w:val="24"/>
          <w:szCs w:val="24"/>
          <w:lang w:val="en-US"/>
        </w:rPr>
        <w:t>000540564</w:t>
      </w:r>
    </w:p>
    <w:bookmarkEnd w:id="0"/>
    <w:p w:rsidR="00676FC0" w:rsidRPr="00E51D0E" w:rsidRDefault="00676FC0" w:rsidP="00676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1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e-mail: </w:t>
      </w:r>
      <w:r w:rsidR="008A4B2A" w:rsidRPr="00E51D0E">
        <w:rPr>
          <w:rFonts w:ascii="Times New Roman" w:hAnsi="Times New Roman" w:cs="Times New Roman"/>
          <w:sz w:val="24"/>
          <w:szCs w:val="24"/>
          <w:lang w:val="en-US"/>
        </w:rPr>
        <w:t>gmina@grabowiec.pl, grabowiec@poczta.internetdsl.pl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Opis przedmiotu zamówienia:</w:t>
      </w:r>
    </w:p>
    <w:p w:rsidR="00D1115A" w:rsidRPr="00E51D0E" w:rsidRDefault="00D1115A" w:rsidP="00D1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usług obejmuje w szczególności:</w:t>
      </w:r>
    </w:p>
    <w:p w:rsidR="00D1115A" w:rsidRPr="00E51D0E" w:rsidRDefault="00D1115A" w:rsidP="00D1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Obsługę prawną Urzędu Gminy oraz jednostek organizacyjnych Gminy z wyłączeniem spraw oświatowych, w zakresie: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udzielania</w:t>
      </w:r>
      <w:r w:rsidR="00D1115A" w:rsidRPr="00E51D0E">
        <w:rPr>
          <w:sz w:val="24"/>
          <w:szCs w:val="24"/>
          <w:lang w:eastAsia="pl-PL"/>
        </w:rPr>
        <w:t xml:space="preserve"> porad i konsultacji prawnych,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opiniowania</w:t>
      </w:r>
      <w:r w:rsidR="00D1115A" w:rsidRPr="00E51D0E">
        <w:rPr>
          <w:sz w:val="24"/>
          <w:szCs w:val="24"/>
          <w:lang w:eastAsia="pl-PL"/>
        </w:rPr>
        <w:t xml:space="preserve"> wewnętrznych aktów normatywnych Rady Gminy, Wójta i Kierowników jednostek (regulaminów, zarządzeń, uchwał i decyzji),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sporządzania</w:t>
      </w:r>
      <w:r w:rsidR="00D1115A" w:rsidRPr="00E51D0E">
        <w:rPr>
          <w:sz w:val="24"/>
          <w:szCs w:val="24"/>
          <w:lang w:eastAsia="pl-PL"/>
        </w:rPr>
        <w:t xml:space="preserve"> opinii prawnych na życzenie Zleceniodawcy w zakresie zlecenia, </w:t>
      </w:r>
      <w:r w:rsidR="00437D19" w:rsidRPr="00E51D0E">
        <w:rPr>
          <w:sz w:val="24"/>
          <w:szCs w:val="24"/>
          <w:lang w:eastAsia="pl-PL"/>
        </w:rPr>
        <w:br/>
      </w:r>
      <w:r w:rsidR="00D1115A" w:rsidRPr="00E51D0E">
        <w:rPr>
          <w:sz w:val="24"/>
          <w:szCs w:val="24"/>
          <w:lang w:eastAsia="pl-PL"/>
        </w:rPr>
        <w:t>w szczególności w zakresie: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projektów uchwał Rady Gminy;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spraw skomplikowanych;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zawarcia umów długoterminowych lub nietypowych albo dotyczących przedmiotu znacznej wartości;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rozwiązywania z pracownikami stosunków pracy;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odmowy uznania zgłoszonych roszczeń;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spraw związanych z postępowaniem przed organami orzekającymi;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zawarcia ugody w sprawach majątkowych;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doradztwa</w:t>
      </w:r>
      <w:r w:rsidR="00D1115A" w:rsidRPr="00E51D0E">
        <w:rPr>
          <w:sz w:val="24"/>
          <w:szCs w:val="24"/>
          <w:lang w:eastAsia="pl-PL"/>
        </w:rPr>
        <w:t xml:space="preserve"> bieżące</w:t>
      </w:r>
      <w:r w:rsidRPr="00E51D0E">
        <w:rPr>
          <w:sz w:val="24"/>
          <w:szCs w:val="24"/>
          <w:lang w:eastAsia="pl-PL"/>
        </w:rPr>
        <w:t>go</w:t>
      </w:r>
      <w:r w:rsidR="00D1115A" w:rsidRPr="00E51D0E">
        <w:rPr>
          <w:sz w:val="24"/>
          <w:szCs w:val="24"/>
          <w:lang w:eastAsia="pl-PL"/>
        </w:rPr>
        <w:t xml:space="preserve"> w zakresie zawieranych umów cywilnoprawnych oraz uczestniczenie w ich tworzeniu,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doradztwa</w:t>
      </w:r>
      <w:r w:rsidR="00D1115A" w:rsidRPr="00E51D0E">
        <w:rPr>
          <w:sz w:val="24"/>
          <w:szCs w:val="24"/>
          <w:lang w:eastAsia="pl-PL"/>
        </w:rPr>
        <w:t xml:space="preserve"> w zakresie postępowań administracyjnych, prawa pracy, prawa zamówień publicznych,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doradztwa</w:t>
      </w:r>
      <w:r w:rsidR="00D1115A" w:rsidRPr="00E51D0E">
        <w:rPr>
          <w:sz w:val="24"/>
          <w:szCs w:val="24"/>
          <w:lang w:eastAsia="pl-PL"/>
        </w:rPr>
        <w:t xml:space="preserve"> prawne w zakresie wszczynanych i toczących się postępowań sądowych przed sądami powszechnymi, szczególnymi, organami egzekucyjnymi oraz Krajowej Izby Odwoławczej,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lastRenderedPageBreak/>
        <w:t>interpretowania</w:t>
      </w:r>
      <w:r w:rsidR="00D1115A" w:rsidRPr="00E51D0E">
        <w:rPr>
          <w:sz w:val="24"/>
          <w:szCs w:val="24"/>
          <w:lang w:eastAsia="pl-PL"/>
        </w:rPr>
        <w:t xml:space="preserve"> obowiązujących przepisów prawa, udzielanie informacji o ich zmianach, uchybieniach w zakresie ich przestrzegania oraz skutkach uchybień,</w:t>
      </w:r>
    </w:p>
    <w:p w:rsidR="00D1115A" w:rsidRPr="00E51D0E" w:rsidRDefault="00D1115A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informowania Zleceniodawcy o obowiązującym stanie prawnym w zakresie działalności Zleceniodawcy,</w:t>
      </w:r>
    </w:p>
    <w:p w:rsidR="00D1115A" w:rsidRPr="00E51D0E" w:rsidRDefault="00D1115A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reprezentowania Zleceniodawcy przed organami państwa, w szczególności przed sądami powszechnymi, w postępowaniu egzekucyjnym oraz przed organami samorządu terytorialnego, organami administracji rządowej oraz Krajowej Izby Odwoławczej w sprawach z zakresu zlecenia lub mających związek ze zleceniem,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uczestniczenia</w:t>
      </w:r>
      <w:r w:rsidR="00D1115A" w:rsidRPr="00E51D0E">
        <w:rPr>
          <w:sz w:val="24"/>
          <w:szCs w:val="24"/>
          <w:lang w:eastAsia="pl-PL"/>
        </w:rPr>
        <w:t xml:space="preserve"> we wskazanych sesjach Rady Gminy, prezentowanie stanowiska Wójta Gminy </w:t>
      </w:r>
      <w:r w:rsidR="008A4B2A" w:rsidRPr="00E51D0E">
        <w:rPr>
          <w:sz w:val="24"/>
          <w:szCs w:val="24"/>
          <w:lang w:eastAsia="pl-PL"/>
        </w:rPr>
        <w:t>Grabowiec</w:t>
      </w:r>
      <w:r w:rsidR="00D1115A" w:rsidRPr="00E51D0E">
        <w:rPr>
          <w:sz w:val="24"/>
          <w:szCs w:val="24"/>
          <w:lang w:eastAsia="pl-PL"/>
        </w:rPr>
        <w:t xml:space="preserve"> oraz świadczenie pomocy prawnej Wójtowi oraz Radzie Gminy </w:t>
      </w:r>
      <w:r w:rsidR="00437D19" w:rsidRPr="00E51D0E">
        <w:rPr>
          <w:sz w:val="24"/>
          <w:szCs w:val="24"/>
          <w:lang w:eastAsia="pl-PL"/>
        </w:rPr>
        <w:br/>
      </w:r>
      <w:r w:rsidR="00D1115A" w:rsidRPr="00E51D0E">
        <w:rPr>
          <w:sz w:val="24"/>
          <w:szCs w:val="24"/>
          <w:lang w:eastAsia="pl-PL"/>
        </w:rPr>
        <w:t>w zakresie podejmowanych uchwał,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udzielania</w:t>
      </w:r>
      <w:r w:rsidR="00D1115A" w:rsidRPr="00E51D0E">
        <w:rPr>
          <w:sz w:val="24"/>
          <w:szCs w:val="24"/>
          <w:lang w:eastAsia="pl-PL"/>
        </w:rPr>
        <w:t xml:space="preserve"> pomocy prawnej pracownikom Urzędu Gminy w zakresie wykonywanych przez nich zadań,</w:t>
      </w:r>
    </w:p>
    <w:p w:rsidR="008A4B2A" w:rsidRPr="00E51D0E" w:rsidRDefault="008A4B2A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bookmarkStart w:id="1" w:name="_Hlk13459408"/>
      <w:r w:rsidRPr="00E51D0E">
        <w:rPr>
          <w:sz w:val="24"/>
          <w:szCs w:val="24"/>
          <w:lang w:eastAsia="pl-PL"/>
        </w:rPr>
        <w:t>przeprowadzanie szkoleń z zakresu zagadnień prawnych dla pracowników gminy i jednostek podległych</w:t>
      </w:r>
      <w:bookmarkEnd w:id="1"/>
      <w:r w:rsidRPr="00E51D0E">
        <w:rPr>
          <w:sz w:val="24"/>
          <w:szCs w:val="24"/>
          <w:lang w:eastAsia="pl-PL"/>
        </w:rPr>
        <w:t>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wykonywania</w:t>
      </w:r>
      <w:r w:rsidR="00D1115A" w:rsidRPr="00E51D0E">
        <w:rPr>
          <w:sz w:val="24"/>
          <w:szCs w:val="24"/>
          <w:lang w:eastAsia="pl-PL"/>
        </w:rPr>
        <w:t xml:space="preserve"> innych czynności związanych z ochroną interesów prawnych Zleceniodawcy.</w:t>
      </w:r>
    </w:p>
    <w:p w:rsidR="00D1115A" w:rsidRPr="00E51D0E" w:rsidRDefault="00D1115A" w:rsidP="00D1115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Wymagania: </w:t>
      </w:r>
    </w:p>
    <w:p w:rsidR="008A4B2A" w:rsidRPr="00E51D0E" w:rsidRDefault="008A4B2A" w:rsidP="00D1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realizacji powyższych obowiązków, Zleceniobiorca będzie obecny </w:t>
      </w:r>
      <w:r w:rsidR="00437D1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Zleceniodawcy, w 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tygodniu przez </w:t>
      </w:r>
      <w:r w:rsidR="009E4AD5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</w:t>
      </w:r>
      <w:r w:rsidR="00437D1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ustalonych przez Zleceniodawcę dniach i godzinach pracy Urzędu Gminy; </w:t>
      </w:r>
    </w:p>
    <w:p w:rsidR="00D1115A" w:rsidRPr="00E51D0E" w:rsidRDefault="00D1115A" w:rsidP="00D1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możliwość zmiany wyznaczonych terminów dyżurowania w Urzędzie Gminy, czasowych zastępstw przez osoby spełniające wymagania stawiane w niniejszym postępowaniu oraz świadczenie usług w zakresie obsługi prawnej przez kontakt telefoniczny i mailowy pod wskazanymi numerami telefonów i adresami mailowymi.</w:t>
      </w:r>
    </w:p>
    <w:p w:rsidR="006400F2" w:rsidRPr="00E51D0E" w:rsidRDefault="00D1115A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Termin realizacji zamówienia: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="00EF75DD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51D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zamówienia </w:t>
      </w:r>
      <w:r w:rsidR="00D1115A"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obsługa prawna od </w:t>
      </w:r>
      <w:r w:rsidR="009E4AD5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8D0F98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9E4AD5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.11.2019</w:t>
      </w:r>
      <w:r w:rsidR="00D1115A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 31.12.20</w:t>
      </w:r>
      <w:r w:rsidR="009E4AD5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D1115A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6400F2" w:rsidRPr="00E51D0E" w:rsidRDefault="00D1115A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Opis sposobu przygotowania oferty: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tylko jedną ofertę.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przygotowana w języku polskim, pisemnie na papierze przy użyciu nośnika pisma nie ulegającego usunięciu bez pozostawienia śladów, wszelkie pisma sporządzone w językach obcych muszą być przetłumaczone na język polski i podczas oceny ofert Zamawiający będzie opierał się na tekście przetłumaczonym,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na formularzu ofertowym załączonym do niniejszego zapytania,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strona oferty powinna być podpisana przez osobę uprawnioną do podpisywania oferty, przy czym Wykonawca może nie podpisywać stron niezapisanych,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składające się na ofertę mogą być złożone w oryginale lub kserokopii potwierdzonej za zgodność z oryginałem przez Wykonawcę,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dokument składający się na ofertę musi być czytelny.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poprawka w ofercie pod rygorem odrzucenia oferty musi być podpisana przez osobę uprawnioną do podpisywania oferty,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poprawki dokonane w treści oferty (przed jej złożeniem) powinny być opatrzone podpisem osoby podpisującej ofertę. Jeżeli oferta jest podpisana przez pełnomocnika, pełnomocnictwo do podpisania oferty winno być dołączone do oferty, 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 ile nie wynika ono z dokumentów załączonych do oferty. Brak podpisu powoduje uznanie poprawki za nieistniejącą,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Wykonawcę. Zamawiający zaleca, aby ofertę podpisano zgodnie z zasadami reprezentacji wskazanymi we właściwym rejestrze lub ewidencji działalności gospodarczej. Jeżeli osoba/osoby podpisująca ofertę działa na podstawie pełnomocnictwa, to pełnomocnictwo to musi w swej treści jednoznacznie wskazywać uprawnienie do podpisania oferty. Pełnomocnictwo to musi zostać dołączone do oferty i musi być złożone w oryginale lub kopii poświadczonej za zgodność z oryginałem.</w:t>
      </w:r>
    </w:p>
    <w:p w:rsidR="00042539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(wraz z załącznikami) należy umieścić w zamkniętej kopercie. Koperta powinna być nieprzezroczysta i zabezpieczona przed otwarciem w taki sposób, aby nie budziło to żadnych wątpliwości co do możliwości jej wcześniejszego otwarcia lub ujawnienia treści oferty przez osoby nieupoważnione.</w:t>
      </w:r>
      <w:r w:rsidR="0004253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będzie zaadresowana na adres Zamawiającego, a ponadto będzie posiadać oznaczenie:</w:t>
      </w:r>
    </w:p>
    <w:p w:rsidR="00042539" w:rsidRPr="00E51D0E" w:rsidRDefault="006400F2" w:rsidP="000425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A28D1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prawna Gminy </w:t>
      </w:r>
      <w:r w:rsidR="009E4AD5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Grabowiec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 wewnętrznej kopercie poza nazwą postępowania musi być podana nazwa i dokładny adres wraz z numerami telefonów Wykonawcy.</w:t>
      </w:r>
    </w:p>
    <w:p w:rsidR="006400F2" w:rsidRPr="00E51D0E" w:rsidRDefault="006400F2" w:rsidP="00640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opracowania i dostarczenia oferty oraz uczestnictwa w przetargu obciążają wyłącznie Wykonawcę.</w:t>
      </w:r>
    </w:p>
    <w:p w:rsidR="006400F2" w:rsidRPr="00E51D0E" w:rsidRDefault="00D1115A" w:rsidP="0004253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Miejsce i termin złożenia oferty</w:t>
      </w:r>
    </w:p>
    <w:p w:rsidR="002B03DB" w:rsidRPr="00E51D0E" w:rsidRDefault="006400F2" w:rsidP="00640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</w:t>
      </w:r>
      <w:r w:rsidR="002B03DB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B03DB" w:rsidRPr="00E51D0E" w:rsidRDefault="006400F2" w:rsidP="002B03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Urzędzie Gminy </w:t>
      </w:r>
      <w:r w:rsidR="009E4AD5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Grabowiec</w:t>
      </w:r>
      <w:r w:rsidR="0015310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E4AD5" w:rsidRPr="00E51D0E">
        <w:rPr>
          <w:rFonts w:ascii="Times New Roman" w:hAnsi="Times New Roman" w:cs="Times New Roman"/>
          <w:bCs/>
          <w:sz w:val="24"/>
          <w:szCs w:val="24"/>
        </w:rPr>
        <w:t>ul. Rynek 3, 22-425 Grabowiec</w:t>
      </w:r>
      <w:r w:rsidR="0015310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(sekretariat), </w:t>
      </w:r>
    </w:p>
    <w:p w:rsidR="002B03DB" w:rsidRPr="00E51D0E" w:rsidRDefault="006400F2" w:rsidP="002B03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</w:t>
      </w:r>
    </w:p>
    <w:p w:rsidR="006400F2" w:rsidRPr="00E51D0E" w:rsidRDefault="002B03DB" w:rsidP="002B03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400F2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ostarczyć osobiście</w:t>
      </w:r>
    </w:p>
    <w:p w:rsidR="002B03DB" w:rsidRPr="00E51D0E" w:rsidRDefault="002B03DB" w:rsidP="002B03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na adres poczty elektronicznej </w:t>
      </w:r>
      <w:r w:rsidR="008D0F98" w:rsidRPr="00E51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zp@grabowiec.pl</w:t>
      </w:r>
      <w:r w:rsidR="009E4AD5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złożenia oferty: </w:t>
      </w:r>
      <w:r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8D0F98"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07.11.2019</w:t>
      </w:r>
      <w:r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D1115A"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 termin otwarcia ofert: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1D0E">
        <w:rPr>
          <w:rFonts w:ascii="Times New Roman" w:hAnsi="Times New Roman"/>
          <w:sz w:val="24"/>
          <w:szCs w:val="24"/>
        </w:rPr>
        <w:t xml:space="preserve">Zamawiający otworzy oferty w dniu </w:t>
      </w:r>
      <w:r w:rsidR="00E51D0E">
        <w:rPr>
          <w:rFonts w:ascii="Times New Roman" w:hAnsi="Times New Roman"/>
          <w:b/>
          <w:sz w:val="24"/>
          <w:szCs w:val="24"/>
        </w:rPr>
        <w:t xml:space="preserve">7 </w:t>
      </w:r>
      <w:r w:rsidR="00024572">
        <w:rPr>
          <w:rFonts w:ascii="Times New Roman" w:hAnsi="Times New Roman"/>
          <w:b/>
          <w:sz w:val="24"/>
          <w:szCs w:val="24"/>
        </w:rPr>
        <w:t>listopada</w:t>
      </w:r>
      <w:bookmarkStart w:id="2" w:name="_GoBack"/>
      <w:bookmarkEnd w:id="2"/>
      <w:r w:rsidR="00E51D0E">
        <w:rPr>
          <w:rFonts w:ascii="Times New Roman" w:hAnsi="Times New Roman"/>
          <w:b/>
          <w:sz w:val="24"/>
          <w:szCs w:val="24"/>
        </w:rPr>
        <w:t xml:space="preserve"> 2019</w:t>
      </w:r>
      <w:r w:rsidR="00E51D0E">
        <w:rPr>
          <w:rFonts w:ascii="Times New Roman" w:hAnsi="Times New Roman"/>
          <w:b/>
          <w:bCs/>
          <w:sz w:val="24"/>
          <w:szCs w:val="24"/>
        </w:rPr>
        <w:t xml:space="preserve"> roku,</w:t>
      </w:r>
      <w:r w:rsidR="00E51D0E">
        <w:rPr>
          <w:rFonts w:ascii="Times New Roman" w:hAnsi="Times New Roman"/>
          <w:sz w:val="24"/>
          <w:szCs w:val="24"/>
        </w:rPr>
        <w:t xml:space="preserve"> o godz. </w:t>
      </w:r>
      <w:r w:rsidR="00E51D0E">
        <w:rPr>
          <w:rFonts w:ascii="Times New Roman" w:hAnsi="Times New Roman"/>
          <w:b/>
          <w:bCs/>
          <w:sz w:val="24"/>
          <w:szCs w:val="24"/>
        </w:rPr>
        <w:t>12</w:t>
      </w:r>
      <w:r w:rsidR="00E51D0E">
        <w:rPr>
          <w:rFonts w:ascii="Times New Roman" w:hAnsi="Times New Roman"/>
          <w:b/>
          <w:bCs/>
          <w:sz w:val="24"/>
          <w:szCs w:val="24"/>
          <w:vertAlign w:val="superscript"/>
        </w:rPr>
        <w:t>15</w:t>
      </w:r>
      <w:r w:rsidR="00E51D0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51D0E">
        <w:rPr>
          <w:rFonts w:ascii="Times New Roman" w:hAnsi="Times New Roman"/>
          <w:sz w:val="24"/>
          <w:szCs w:val="24"/>
        </w:rPr>
        <w:t>w siedzibie Zamawiającego przy ul. Rynek 3 - w sali konferencyjnej</w:t>
      </w:r>
      <w:r w:rsidR="0062462E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otrzymana przez Zamawiającego po terminie składania ofert zostanie niezwłocznie zwrócona Wykonawcy.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 oceny ofert Zamawiający może żądać od Wykonawców wyjaśnień, dotyczących złożonych ofert.</w:t>
      </w:r>
    </w:p>
    <w:p w:rsidR="006400F2" w:rsidRPr="00E51D0E" w:rsidRDefault="004329EA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Kryteria brane pod uwagę przy ocenie ofert: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 - 100%.</w:t>
      </w:r>
    </w:p>
    <w:p w:rsidR="006400F2" w:rsidRPr="00E51D0E" w:rsidRDefault="000C3FF9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Termin związania ofertą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wynosi 30 dni. Bieg terminu związania oferta rozpoczyna się wraz z upływem terminu składania ofert</w:t>
      </w:r>
    </w:p>
    <w:p w:rsidR="006400F2" w:rsidRPr="00E51D0E" w:rsidRDefault="000C3FF9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Istotne warunki umowy</w:t>
      </w:r>
    </w:p>
    <w:p w:rsidR="00960744" w:rsidRPr="00E51D0E" w:rsidRDefault="00960744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za usługi będzie płatna miesięcznie,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za przedmiot zamówienia płatna będzie przelewem z konta Zamawiającego w terminie 14 dni od dnia wpływu faktury.</w:t>
      </w:r>
    </w:p>
    <w:p w:rsidR="006400F2" w:rsidRPr="00E51D0E" w:rsidRDefault="000C3FF9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9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Pozostałe informacje</w:t>
      </w:r>
    </w:p>
    <w:p w:rsidR="006400F2" w:rsidRPr="00E51D0E" w:rsidRDefault="006400F2" w:rsidP="00640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kontaktu z wykonawcami: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73FA"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Daniel Bednarczuk</w:t>
      </w:r>
      <w:r w:rsidR="0043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młodszy referent ds. inwestycji, infrastruktury i zamówień publicznych</w:t>
      </w:r>
      <w:r w:rsidR="007073FA"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5" w:history="1">
        <w:r w:rsidR="007073FA" w:rsidRPr="00E51D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zp@grabowiec.pl</w:t>
        </w:r>
      </w:hyperlink>
      <w:r w:rsidR="007073FA"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84 651 24 74</w:t>
      </w:r>
    </w:p>
    <w:p w:rsidR="006400F2" w:rsidRPr="00E51D0E" w:rsidRDefault="006400F2" w:rsidP="00640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że:</w:t>
      </w:r>
    </w:p>
    <w:p w:rsidR="006400F2" w:rsidRPr="00E51D0E" w:rsidRDefault="006400F2" w:rsidP="000C3FF9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nie stanowi oferty w myśl art. 66 Kodeksu Cywilnego, jak również nie jest ogłoszeniem w rozumieniu ustawy Prawo zamówień publicznych,</w:t>
      </w:r>
    </w:p>
    <w:p w:rsidR="006400F2" w:rsidRPr="00E51D0E" w:rsidRDefault="006400F2" w:rsidP="000C3FF9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nie jest postępowaniem o udzielenie zamówienia publicznego w rozumieniu przepisów ustawy Prawo zamówień publicznych, oraz nie kształtuje zobowiązania Zamawiającego do przyjęcia którejkolwiek z ofert. Zamawiający zastrzega sobie prawo do rezygnacji z zamówienia bez podania przyczyny oraz bez wyboru którejkolwiek ze złożonych ofert,</w:t>
      </w:r>
    </w:p>
    <w:p w:rsidR="006400F2" w:rsidRPr="00E51D0E" w:rsidRDefault="006400F2" w:rsidP="000C3FF9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negocjacji warunków zamówienia oraz ceny za jego wykonanie,</w:t>
      </w:r>
    </w:p>
    <w:p w:rsidR="006400F2" w:rsidRPr="00E51D0E" w:rsidRDefault="006400F2" w:rsidP="000C3FF9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do skontaktowania się tylko z wybranym Oferentem.</w:t>
      </w:r>
    </w:p>
    <w:p w:rsidR="00042539" w:rsidRPr="00E51D0E" w:rsidRDefault="00042539" w:rsidP="00D6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539" w:rsidRPr="00E51D0E" w:rsidRDefault="00042539" w:rsidP="00D6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539" w:rsidRPr="00E51D0E" w:rsidRDefault="00042539" w:rsidP="00D6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EA" w:rsidRPr="00E51D0E" w:rsidRDefault="00D66DEA" w:rsidP="00D6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załączeniu:</w:t>
      </w:r>
    </w:p>
    <w:p w:rsidR="00D66DEA" w:rsidRPr="00E51D0E" w:rsidRDefault="00CF7CA9" w:rsidP="00D66D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:rsidR="00854F09" w:rsidRPr="00E51D0E" w:rsidRDefault="00854F09">
      <w:pPr>
        <w:rPr>
          <w:rFonts w:ascii="Times New Roman" w:hAnsi="Times New Roman" w:cs="Times New Roman"/>
          <w:sz w:val="24"/>
          <w:szCs w:val="24"/>
        </w:rPr>
      </w:pPr>
    </w:p>
    <w:sectPr w:rsidR="00854F09" w:rsidRPr="00E51D0E" w:rsidSect="00042539"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 w15:restartNumberingAfterBreak="0">
    <w:nsid w:val="0143218C"/>
    <w:multiLevelType w:val="hybridMultilevel"/>
    <w:tmpl w:val="83409C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F65E31"/>
    <w:multiLevelType w:val="multilevel"/>
    <w:tmpl w:val="8CFE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1660C"/>
    <w:multiLevelType w:val="hybridMultilevel"/>
    <w:tmpl w:val="A322C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F99"/>
    <w:multiLevelType w:val="hybridMultilevel"/>
    <w:tmpl w:val="3CECA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3965"/>
    <w:multiLevelType w:val="multilevel"/>
    <w:tmpl w:val="CAA0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72339"/>
    <w:multiLevelType w:val="multilevel"/>
    <w:tmpl w:val="EFAA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0697D"/>
    <w:multiLevelType w:val="hybridMultilevel"/>
    <w:tmpl w:val="18B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76FC"/>
    <w:multiLevelType w:val="hybridMultilevel"/>
    <w:tmpl w:val="B5CCE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3251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4126"/>
    <w:multiLevelType w:val="multilevel"/>
    <w:tmpl w:val="D5746BE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3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7286B"/>
    <w:multiLevelType w:val="hybridMultilevel"/>
    <w:tmpl w:val="DCE269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94C4824">
      <w:start w:val="1"/>
      <w:numFmt w:val="decimal"/>
      <w:lvlText w:val="%2)"/>
      <w:lvlJc w:val="left"/>
      <w:pPr>
        <w:ind w:left="1788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5955CF"/>
    <w:multiLevelType w:val="hybridMultilevel"/>
    <w:tmpl w:val="53FA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52F21"/>
    <w:multiLevelType w:val="hybridMultilevel"/>
    <w:tmpl w:val="882ED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912DF"/>
    <w:multiLevelType w:val="hybridMultilevel"/>
    <w:tmpl w:val="56849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9155B9"/>
    <w:multiLevelType w:val="hybridMultilevel"/>
    <w:tmpl w:val="A62A3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4B35"/>
    <w:multiLevelType w:val="multilevel"/>
    <w:tmpl w:val="C3C6173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45DF8"/>
    <w:multiLevelType w:val="hybridMultilevel"/>
    <w:tmpl w:val="F8D0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6C8B"/>
    <w:multiLevelType w:val="hybridMultilevel"/>
    <w:tmpl w:val="8D5A4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5FD2"/>
    <w:multiLevelType w:val="multilevel"/>
    <w:tmpl w:val="EFAA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E45F2"/>
    <w:multiLevelType w:val="hybridMultilevel"/>
    <w:tmpl w:val="4BA20B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0C6F83"/>
    <w:multiLevelType w:val="multilevel"/>
    <w:tmpl w:val="6F62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44302"/>
    <w:multiLevelType w:val="multilevel"/>
    <w:tmpl w:val="DE54B6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868C4"/>
    <w:multiLevelType w:val="multilevel"/>
    <w:tmpl w:val="F7DC339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1"/>
  </w:num>
  <w:num w:numId="5">
    <w:abstractNumId w:val="19"/>
  </w:num>
  <w:num w:numId="6">
    <w:abstractNumId w:val="0"/>
  </w:num>
  <w:num w:numId="7">
    <w:abstractNumId w:val="1"/>
  </w:num>
  <w:num w:numId="8">
    <w:abstractNumId w:val="18"/>
  </w:num>
  <w:num w:numId="9">
    <w:abstractNumId w:val="11"/>
  </w:num>
  <w:num w:numId="10">
    <w:abstractNumId w:val="17"/>
  </w:num>
  <w:num w:numId="11">
    <w:abstractNumId w:val="16"/>
  </w:num>
  <w:num w:numId="12">
    <w:abstractNumId w:val="22"/>
  </w:num>
  <w:num w:numId="13">
    <w:abstractNumId w:val="23"/>
  </w:num>
  <w:num w:numId="14">
    <w:abstractNumId w:val="2"/>
  </w:num>
  <w:num w:numId="15">
    <w:abstractNumId w:val="10"/>
  </w:num>
  <w:num w:numId="16">
    <w:abstractNumId w:val="12"/>
  </w:num>
  <w:num w:numId="17">
    <w:abstractNumId w:val="15"/>
  </w:num>
  <w:num w:numId="18">
    <w:abstractNumId w:val="8"/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F2"/>
    <w:rsid w:val="00024572"/>
    <w:rsid w:val="00042539"/>
    <w:rsid w:val="000B298D"/>
    <w:rsid w:val="000C3FF9"/>
    <w:rsid w:val="00153109"/>
    <w:rsid w:val="001962F9"/>
    <w:rsid w:val="002B03DB"/>
    <w:rsid w:val="003B1E6A"/>
    <w:rsid w:val="004329EA"/>
    <w:rsid w:val="00437D19"/>
    <w:rsid w:val="00451801"/>
    <w:rsid w:val="004668BD"/>
    <w:rsid w:val="0062462E"/>
    <w:rsid w:val="006400F2"/>
    <w:rsid w:val="00676FC0"/>
    <w:rsid w:val="007017AF"/>
    <w:rsid w:val="007073FA"/>
    <w:rsid w:val="00756143"/>
    <w:rsid w:val="007D44A4"/>
    <w:rsid w:val="00803801"/>
    <w:rsid w:val="00812A2C"/>
    <w:rsid w:val="00835BD4"/>
    <w:rsid w:val="00854F09"/>
    <w:rsid w:val="008A4B2A"/>
    <w:rsid w:val="008D0F98"/>
    <w:rsid w:val="00900691"/>
    <w:rsid w:val="00960744"/>
    <w:rsid w:val="009B136E"/>
    <w:rsid w:val="009E4AD5"/>
    <w:rsid w:val="00A735BD"/>
    <w:rsid w:val="00B23991"/>
    <w:rsid w:val="00CA28D1"/>
    <w:rsid w:val="00CF7CA9"/>
    <w:rsid w:val="00D1115A"/>
    <w:rsid w:val="00D66DEA"/>
    <w:rsid w:val="00D70361"/>
    <w:rsid w:val="00DE1388"/>
    <w:rsid w:val="00E05E62"/>
    <w:rsid w:val="00E51D0E"/>
    <w:rsid w:val="00E62C73"/>
    <w:rsid w:val="00EF75DD"/>
    <w:rsid w:val="00F3160C"/>
    <w:rsid w:val="00F42BE0"/>
    <w:rsid w:val="00F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8EE42-2DC8-4787-B596-49320285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2F9"/>
  </w:style>
  <w:style w:type="paragraph" w:styleId="Nagwek4">
    <w:name w:val="heading 4"/>
    <w:basedOn w:val="Normalny"/>
    <w:next w:val="Normalny"/>
    <w:link w:val="Nagwek4Znak"/>
    <w:qFormat/>
    <w:rsid w:val="00CF7CA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0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00F2"/>
    <w:rPr>
      <w:color w:val="0000FF"/>
      <w:u w:val="single"/>
    </w:rPr>
  </w:style>
  <w:style w:type="paragraph" w:customStyle="1" w:styleId="Zawartotabeli">
    <w:name w:val="Zawartość tabeli"/>
    <w:basedOn w:val="Normalny"/>
    <w:rsid w:val="00676F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F7CA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Lista">
    <w:name w:val="List"/>
    <w:basedOn w:val="Tekstpodstawowy"/>
    <w:rsid w:val="00CF7CA9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F7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7C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7CA9"/>
  </w:style>
  <w:style w:type="paragraph" w:styleId="Tekstdymka">
    <w:name w:val="Balloon Text"/>
    <w:basedOn w:val="Normalny"/>
    <w:link w:val="TekstdymkaZnak"/>
    <w:uiPriority w:val="99"/>
    <w:semiHidden/>
    <w:unhideWhenUsed/>
    <w:rsid w:val="00CA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@grab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Morek</dc:creator>
  <cp:lastModifiedBy>Zamówienia Publiczne</cp:lastModifiedBy>
  <cp:revision>9</cp:revision>
  <cp:lastPrinted>2017-01-10T12:27:00Z</cp:lastPrinted>
  <dcterms:created xsi:type="dcterms:W3CDTF">2019-10-29T09:58:00Z</dcterms:created>
  <dcterms:modified xsi:type="dcterms:W3CDTF">2019-11-06T06:31:00Z</dcterms:modified>
</cp:coreProperties>
</file>